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4CAF" w14:textId="0641388E" w:rsidR="00ED3637" w:rsidRPr="004153B3" w:rsidRDefault="00266A0B" w:rsidP="008246F7">
      <w:pPr>
        <w:pStyle w:val="PolicyBodyCopy"/>
        <w:jc w:val="left"/>
        <w:rPr>
          <w:b/>
        </w:rPr>
      </w:pPr>
      <w:r w:rsidRPr="00D65FB7">
        <w:rPr>
          <w:rFonts w:asciiTheme="minorHAnsi" w:hAnsiTheme="minorHAnsi" w:cstheme="minorHAnsi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0670CD0B" wp14:editId="0FC315B9">
            <wp:simplePos x="0" y="0"/>
            <wp:positionH relativeFrom="column">
              <wp:posOffset>3916680</wp:posOffset>
            </wp:positionH>
            <wp:positionV relativeFrom="paragraph">
              <wp:posOffset>-208280</wp:posOffset>
            </wp:positionV>
            <wp:extent cx="1704975" cy="646402"/>
            <wp:effectExtent l="0" t="0" r="0" b="0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SA 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4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637">
        <w:rPr>
          <w:b/>
        </w:rPr>
        <w:t>HALL OF FAME</w:t>
      </w:r>
      <w:r w:rsidR="00ED3637" w:rsidRPr="004153B3">
        <w:rPr>
          <w:b/>
        </w:rPr>
        <w:t xml:space="preserve"> NOMINATION FORM</w:t>
      </w:r>
    </w:p>
    <w:p w14:paraId="3F4294BD" w14:textId="4021F69D" w:rsidR="00ED3637" w:rsidRDefault="00ED3637" w:rsidP="00ED3637">
      <w:pPr>
        <w:pStyle w:val="PolicyBodyCopy"/>
        <w:jc w:val="left"/>
        <w:rPr>
          <w:i/>
          <w:sz w:val="18"/>
          <w:szCs w:val="18"/>
        </w:rPr>
      </w:pPr>
      <w:r w:rsidRPr="004153B3">
        <w:rPr>
          <w:i/>
          <w:sz w:val="18"/>
          <w:szCs w:val="18"/>
        </w:rPr>
        <w:t>If space is insufficient, please attach a separate sheet</w:t>
      </w:r>
      <w:r>
        <w:rPr>
          <w:i/>
          <w:sz w:val="18"/>
          <w:szCs w:val="18"/>
        </w:rPr>
        <w:br/>
      </w:r>
      <w:r w:rsidRPr="004153B3">
        <w:rPr>
          <w:i/>
          <w:sz w:val="18"/>
          <w:szCs w:val="18"/>
        </w:rPr>
        <w:t>Individuals cannot nominate themselves</w:t>
      </w:r>
      <w:r>
        <w:rPr>
          <w:i/>
          <w:sz w:val="18"/>
          <w:szCs w:val="18"/>
        </w:rPr>
        <w:t>.</w:t>
      </w:r>
    </w:p>
    <w:p w14:paraId="551E5DDA" w14:textId="34BAD7E1" w:rsidR="00266A0B" w:rsidRPr="004153B3" w:rsidRDefault="00266A0B" w:rsidP="00266A0B">
      <w:pPr>
        <w:pStyle w:val="PolicyBodyCopy"/>
        <w:spacing w:after="12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To submit, please email </w:t>
      </w:r>
      <w:hyperlink r:id="rId9" w:history="1">
        <w:r w:rsidR="00357014" w:rsidRPr="00497460">
          <w:rPr>
            <w:rStyle w:val="Hyperlink"/>
            <w:i/>
            <w:sz w:val="18"/>
            <w:szCs w:val="18"/>
          </w:rPr>
          <w:t>contact@basketballsa.com.au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1383"/>
        <w:gridCol w:w="3299"/>
        <w:gridCol w:w="2262"/>
      </w:tblGrid>
      <w:tr w:rsidR="00ED3637" w14:paraId="5AFFD2D8" w14:textId="77777777" w:rsidTr="007633C7">
        <w:tc>
          <w:tcPr>
            <w:tcW w:w="2093" w:type="dxa"/>
          </w:tcPr>
          <w:p w14:paraId="54DC55A9" w14:textId="77777777" w:rsidR="00ED3637" w:rsidRDefault="00ED3637" w:rsidP="007633C7">
            <w:pPr>
              <w:pStyle w:val="PolicyBodyCopy"/>
              <w:spacing w:after="120"/>
              <w:jc w:val="left"/>
            </w:pPr>
            <w:r>
              <w:t>Full Name of Nominee</w:t>
            </w:r>
          </w:p>
        </w:tc>
        <w:tc>
          <w:tcPr>
            <w:tcW w:w="7149" w:type="dxa"/>
            <w:gridSpan w:val="3"/>
          </w:tcPr>
          <w:p w14:paraId="23CF1906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34CDD514" w14:textId="77777777" w:rsidTr="007633C7">
        <w:trPr>
          <w:trHeight w:val="680"/>
        </w:trPr>
        <w:tc>
          <w:tcPr>
            <w:tcW w:w="2093" w:type="dxa"/>
            <w:vMerge w:val="restart"/>
          </w:tcPr>
          <w:p w14:paraId="2348963E" w14:textId="77777777" w:rsidR="00ED3637" w:rsidRDefault="00ED3637" w:rsidP="007633C7">
            <w:pPr>
              <w:pStyle w:val="PolicyBodyCopy"/>
              <w:spacing w:after="120"/>
              <w:jc w:val="left"/>
            </w:pPr>
            <w:r>
              <w:t>Contact details of Nominee</w:t>
            </w:r>
          </w:p>
          <w:p w14:paraId="32B87FF9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6B1236D1" w14:textId="77777777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 w:rsidRPr="004153B3">
              <w:rPr>
                <w:sz w:val="18"/>
                <w:szCs w:val="18"/>
              </w:rPr>
              <w:t>Email</w:t>
            </w:r>
          </w:p>
        </w:tc>
      </w:tr>
      <w:tr w:rsidR="00ED3637" w14:paraId="6EEF6ED3" w14:textId="77777777" w:rsidTr="007633C7">
        <w:trPr>
          <w:trHeight w:val="680"/>
        </w:trPr>
        <w:tc>
          <w:tcPr>
            <w:tcW w:w="2093" w:type="dxa"/>
            <w:vMerge/>
          </w:tcPr>
          <w:p w14:paraId="5774427F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2227E100" w14:textId="77777777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 w:rsidRPr="004153B3">
              <w:rPr>
                <w:sz w:val="18"/>
                <w:szCs w:val="18"/>
              </w:rPr>
              <w:t>Phone</w:t>
            </w:r>
          </w:p>
        </w:tc>
      </w:tr>
      <w:tr w:rsidR="00ED3637" w14:paraId="0A0957E7" w14:textId="77777777" w:rsidTr="007633C7">
        <w:trPr>
          <w:trHeight w:val="332"/>
        </w:trPr>
        <w:tc>
          <w:tcPr>
            <w:tcW w:w="2093" w:type="dxa"/>
            <w:vMerge/>
          </w:tcPr>
          <w:p w14:paraId="727B8CD6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08D6D512" w14:textId="77777777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 w:rsidRPr="004153B3">
              <w:rPr>
                <w:sz w:val="18"/>
                <w:szCs w:val="18"/>
              </w:rPr>
              <w:t>Postal Address</w:t>
            </w:r>
          </w:p>
          <w:p w14:paraId="34B8D999" w14:textId="77777777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</w:p>
          <w:p w14:paraId="3280960E" w14:textId="77777777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</w:p>
        </w:tc>
      </w:tr>
      <w:tr w:rsidR="00ED3637" w14:paraId="37F1699D" w14:textId="77777777" w:rsidTr="007633C7">
        <w:tc>
          <w:tcPr>
            <w:tcW w:w="2093" w:type="dxa"/>
          </w:tcPr>
          <w:p w14:paraId="237DF0F7" w14:textId="77777777" w:rsidR="00ED3637" w:rsidRDefault="00ED3637" w:rsidP="007633C7">
            <w:pPr>
              <w:pStyle w:val="PolicyBodyCopy"/>
              <w:spacing w:after="120"/>
              <w:jc w:val="left"/>
            </w:pPr>
            <w:r>
              <w:t>Statement of Career Achievements</w:t>
            </w:r>
          </w:p>
        </w:tc>
        <w:tc>
          <w:tcPr>
            <w:tcW w:w="7149" w:type="dxa"/>
            <w:gridSpan w:val="3"/>
          </w:tcPr>
          <w:p w14:paraId="3192087A" w14:textId="77777777" w:rsidR="00ED3637" w:rsidRDefault="00ED3637" w:rsidP="007633C7">
            <w:pPr>
              <w:pStyle w:val="PolicyBodyCopy"/>
              <w:spacing w:after="120"/>
            </w:pPr>
          </w:p>
          <w:p w14:paraId="4A5BF481" w14:textId="77777777" w:rsidR="00ED3637" w:rsidRDefault="00ED3637" w:rsidP="007633C7">
            <w:pPr>
              <w:pStyle w:val="PolicyBodyCopy"/>
              <w:spacing w:after="120"/>
            </w:pPr>
          </w:p>
          <w:p w14:paraId="44BFDDF1" w14:textId="77777777" w:rsidR="00ED3637" w:rsidRDefault="00ED3637" w:rsidP="007633C7">
            <w:pPr>
              <w:pStyle w:val="PolicyBodyCopy"/>
              <w:spacing w:after="120"/>
            </w:pPr>
          </w:p>
          <w:p w14:paraId="0FB241AB" w14:textId="77777777" w:rsidR="00ED3637" w:rsidRDefault="00ED3637" w:rsidP="007633C7">
            <w:pPr>
              <w:pStyle w:val="PolicyBodyCopy"/>
              <w:spacing w:after="120"/>
            </w:pPr>
          </w:p>
          <w:p w14:paraId="448DEBCD" w14:textId="77777777" w:rsidR="00ED3637" w:rsidRDefault="00ED3637" w:rsidP="007633C7">
            <w:pPr>
              <w:pStyle w:val="PolicyBodyCopy"/>
              <w:spacing w:after="120"/>
            </w:pPr>
          </w:p>
          <w:p w14:paraId="139BF789" w14:textId="77777777" w:rsidR="00ED3637" w:rsidRDefault="00ED3637" w:rsidP="007633C7">
            <w:pPr>
              <w:pStyle w:val="PolicyBodyCopy"/>
              <w:spacing w:after="120"/>
            </w:pPr>
          </w:p>
          <w:p w14:paraId="6173F100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5E586B3F" w14:textId="77777777" w:rsidTr="007633C7">
        <w:trPr>
          <w:trHeight w:val="624"/>
        </w:trPr>
        <w:tc>
          <w:tcPr>
            <w:tcW w:w="2093" w:type="dxa"/>
            <w:vMerge w:val="restart"/>
          </w:tcPr>
          <w:p w14:paraId="436D72FE" w14:textId="77777777" w:rsidR="00ED3637" w:rsidRDefault="00ED3637" w:rsidP="007633C7">
            <w:pPr>
              <w:pStyle w:val="PolicyBodyCopy"/>
              <w:spacing w:after="120"/>
              <w:jc w:val="left"/>
            </w:pPr>
            <w:r>
              <w:t>Major events competed in</w:t>
            </w:r>
          </w:p>
          <w:p w14:paraId="58E154A3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5778CD4D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5068E5E1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6347B996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51A788F5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233DF433" w14:textId="77777777" w:rsidR="00ED3637" w:rsidRPr="00CD4A15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 w:rsidRPr="00CD4A15">
              <w:rPr>
                <w:sz w:val="18"/>
                <w:szCs w:val="18"/>
              </w:rPr>
              <w:t>Year</w:t>
            </w:r>
          </w:p>
        </w:tc>
        <w:tc>
          <w:tcPr>
            <w:tcW w:w="3402" w:type="dxa"/>
          </w:tcPr>
          <w:p w14:paraId="1ACE1029" w14:textId="77777777" w:rsidR="00ED3637" w:rsidRPr="00CD4A15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 w:rsidRPr="00CD4A15">
              <w:rPr>
                <w:sz w:val="18"/>
                <w:szCs w:val="18"/>
              </w:rPr>
              <w:t>Event</w:t>
            </w:r>
            <w:r>
              <w:rPr>
                <w:sz w:val="18"/>
                <w:szCs w:val="18"/>
              </w:rPr>
              <w:t xml:space="preserve"> (include location)</w:t>
            </w:r>
          </w:p>
        </w:tc>
        <w:tc>
          <w:tcPr>
            <w:tcW w:w="2330" w:type="dxa"/>
          </w:tcPr>
          <w:p w14:paraId="6E4EC13E" w14:textId="77777777" w:rsidR="00ED3637" w:rsidRPr="00CD4A15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 w:rsidRPr="00CD4A15">
              <w:rPr>
                <w:sz w:val="18"/>
                <w:szCs w:val="18"/>
              </w:rPr>
              <w:t>Team</w:t>
            </w:r>
          </w:p>
        </w:tc>
      </w:tr>
      <w:tr w:rsidR="00ED3637" w14:paraId="35921792" w14:textId="77777777" w:rsidTr="007633C7">
        <w:trPr>
          <w:trHeight w:val="624"/>
        </w:trPr>
        <w:tc>
          <w:tcPr>
            <w:tcW w:w="2093" w:type="dxa"/>
            <w:vMerge/>
          </w:tcPr>
          <w:p w14:paraId="01173651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728B8083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6CCE1F8B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3A9D09EA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4DE6EF36" w14:textId="77777777" w:rsidTr="007633C7">
        <w:trPr>
          <w:trHeight w:val="624"/>
        </w:trPr>
        <w:tc>
          <w:tcPr>
            <w:tcW w:w="2093" w:type="dxa"/>
            <w:vMerge/>
          </w:tcPr>
          <w:p w14:paraId="409F1368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31B84EAE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06AF3125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09FD1A4F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03DF3FDB" w14:textId="77777777" w:rsidTr="007633C7">
        <w:trPr>
          <w:trHeight w:val="624"/>
        </w:trPr>
        <w:tc>
          <w:tcPr>
            <w:tcW w:w="2093" w:type="dxa"/>
            <w:vMerge/>
          </w:tcPr>
          <w:p w14:paraId="2F73D265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095B3620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0B381D67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02CCBF9B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2BA7BBCE" w14:textId="77777777" w:rsidTr="007633C7">
        <w:trPr>
          <w:trHeight w:val="624"/>
        </w:trPr>
        <w:tc>
          <w:tcPr>
            <w:tcW w:w="2093" w:type="dxa"/>
            <w:vMerge/>
          </w:tcPr>
          <w:p w14:paraId="26A15DEC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179CFB66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7C652605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4F708B95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7244F625" w14:textId="77777777" w:rsidTr="007633C7">
        <w:trPr>
          <w:trHeight w:val="624"/>
        </w:trPr>
        <w:tc>
          <w:tcPr>
            <w:tcW w:w="2093" w:type="dxa"/>
            <w:vMerge/>
          </w:tcPr>
          <w:p w14:paraId="5CDC9E28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16AC59F2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6D036497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3636E03B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02F5BEAF" w14:textId="77777777" w:rsidTr="007633C7">
        <w:trPr>
          <w:trHeight w:val="624"/>
        </w:trPr>
        <w:tc>
          <w:tcPr>
            <w:tcW w:w="2093" w:type="dxa"/>
            <w:vMerge/>
          </w:tcPr>
          <w:p w14:paraId="5AA3EAEB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5D780E6A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61CDD890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30FA0745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65C1F2C1" w14:textId="77777777" w:rsidTr="007633C7">
        <w:trPr>
          <w:trHeight w:val="624"/>
        </w:trPr>
        <w:tc>
          <w:tcPr>
            <w:tcW w:w="2093" w:type="dxa"/>
            <w:vMerge/>
          </w:tcPr>
          <w:p w14:paraId="28A0E02B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3EC4ABFD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1A06D5A4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133EA80F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6CC2D19C" w14:textId="77777777" w:rsidTr="007633C7">
        <w:trPr>
          <w:trHeight w:val="624"/>
        </w:trPr>
        <w:tc>
          <w:tcPr>
            <w:tcW w:w="2093" w:type="dxa"/>
            <w:vMerge/>
          </w:tcPr>
          <w:p w14:paraId="5C8AD5DD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553B73DF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64D92420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794BD1F6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7B2A6EF1" w14:textId="77777777" w:rsidTr="007633C7">
        <w:trPr>
          <w:trHeight w:val="624"/>
        </w:trPr>
        <w:tc>
          <w:tcPr>
            <w:tcW w:w="2093" w:type="dxa"/>
            <w:vMerge/>
          </w:tcPr>
          <w:p w14:paraId="08F048A2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051F252E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16E1FD47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76BE3CAB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35225683" w14:textId="77777777" w:rsidTr="007633C7">
        <w:trPr>
          <w:trHeight w:val="624"/>
        </w:trPr>
        <w:tc>
          <w:tcPr>
            <w:tcW w:w="2093" w:type="dxa"/>
            <w:vMerge/>
          </w:tcPr>
          <w:p w14:paraId="25EF1973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1417" w:type="dxa"/>
          </w:tcPr>
          <w:p w14:paraId="60B01B08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3402" w:type="dxa"/>
          </w:tcPr>
          <w:p w14:paraId="5F09DBF8" w14:textId="77777777" w:rsidR="00ED3637" w:rsidRDefault="00ED3637" w:rsidP="007633C7">
            <w:pPr>
              <w:pStyle w:val="PolicyBodyCopy"/>
              <w:spacing w:after="120"/>
            </w:pPr>
          </w:p>
        </w:tc>
        <w:tc>
          <w:tcPr>
            <w:tcW w:w="2330" w:type="dxa"/>
          </w:tcPr>
          <w:p w14:paraId="18489FAC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1A7F9699" w14:textId="77777777" w:rsidTr="007633C7">
        <w:tc>
          <w:tcPr>
            <w:tcW w:w="2093" w:type="dxa"/>
          </w:tcPr>
          <w:p w14:paraId="015DAEF1" w14:textId="77777777" w:rsidR="00ED3637" w:rsidRDefault="00ED3637" w:rsidP="007633C7">
            <w:pPr>
              <w:pStyle w:val="PolicyBodyCopy"/>
              <w:spacing w:after="120"/>
              <w:jc w:val="left"/>
            </w:pPr>
            <w:r>
              <w:t xml:space="preserve">Other recognition </w:t>
            </w:r>
            <w:r>
              <w:lastRenderedPageBreak/>
              <w:t>or major awards</w:t>
            </w:r>
          </w:p>
          <w:p w14:paraId="020D14BE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4AE1718D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45CDF9DC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09F75108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6FEC46CB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5664BE00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71D9E156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4EA68A31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66104DA5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6B01E0D1" w14:textId="77777777" w:rsidTr="007633C7">
        <w:tc>
          <w:tcPr>
            <w:tcW w:w="2093" w:type="dxa"/>
          </w:tcPr>
          <w:p w14:paraId="2BC13563" w14:textId="79FD49EA" w:rsidR="00ED3637" w:rsidRDefault="00ED3637" w:rsidP="007633C7">
            <w:pPr>
              <w:pStyle w:val="PolicyBodyCopy"/>
              <w:spacing w:after="120"/>
              <w:jc w:val="left"/>
            </w:pPr>
            <w:r>
              <w:t xml:space="preserve">Impact of achievements on sport </w:t>
            </w:r>
            <w:r w:rsidR="00B54108">
              <w:t>or other significant contributions</w:t>
            </w:r>
          </w:p>
          <w:p w14:paraId="2E29ED95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198C4612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3568EB52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151866E8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64309C02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37DDEEBD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581CA5B8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5E0E749C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6B9C6CAC" w14:textId="05097C24" w:rsidR="00ED3637" w:rsidRDefault="00ED3637" w:rsidP="00B54108">
            <w:pPr>
              <w:pStyle w:val="PolicyBodyCopy"/>
              <w:spacing w:after="120"/>
            </w:pPr>
          </w:p>
        </w:tc>
      </w:tr>
      <w:tr w:rsidR="00ED3637" w14:paraId="17130086" w14:textId="77777777" w:rsidTr="007633C7">
        <w:tc>
          <w:tcPr>
            <w:tcW w:w="2093" w:type="dxa"/>
          </w:tcPr>
          <w:p w14:paraId="421AA624" w14:textId="77777777" w:rsidR="00ED3637" w:rsidRDefault="00ED3637" w:rsidP="00B54108">
            <w:pPr>
              <w:pStyle w:val="PolicyBodyCopy"/>
              <w:spacing w:after="240"/>
              <w:jc w:val="left"/>
            </w:pPr>
            <w:r>
              <w:t>Anything else that make the nominee worthy</w:t>
            </w:r>
          </w:p>
          <w:p w14:paraId="37A3C7B2" w14:textId="74A0ED83" w:rsidR="00ED3637" w:rsidRPr="00B54108" w:rsidRDefault="00B54108" w:rsidP="00B54108">
            <w:pPr>
              <w:pStyle w:val="PolicyBodyCopy"/>
              <w:spacing w:before="40" w:after="40"/>
              <w:jc w:val="left"/>
              <w:rPr>
                <w:rFonts w:cs="Arial"/>
                <w:sz w:val="18"/>
                <w:szCs w:val="20"/>
              </w:rPr>
            </w:pPr>
            <w:proofErr w:type="spellStart"/>
            <w:r>
              <w:rPr>
                <w:rFonts w:cs="Arial"/>
                <w:sz w:val="18"/>
                <w:szCs w:val="20"/>
              </w:rPr>
              <w:t>e</w:t>
            </w:r>
            <w:r w:rsidRPr="00B54108">
              <w:rPr>
                <w:rFonts w:cs="Arial"/>
                <w:sz w:val="18"/>
                <w:szCs w:val="20"/>
              </w:rPr>
              <w:t>g.</w:t>
            </w:r>
            <w:proofErr w:type="spellEnd"/>
            <w:r w:rsidRPr="00B54108">
              <w:rPr>
                <w:rFonts w:cs="Arial"/>
                <w:sz w:val="18"/>
                <w:szCs w:val="20"/>
              </w:rPr>
              <w:t xml:space="preserve"> Leadership, professionalism and sportsmanship</w:t>
            </w:r>
          </w:p>
          <w:p w14:paraId="2130B7CE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65081FE4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03BC67AA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  <w:p w14:paraId="6DE1A591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0499B074" w14:textId="77777777" w:rsidR="00ED3637" w:rsidRDefault="00ED3637" w:rsidP="007633C7">
            <w:pPr>
              <w:pStyle w:val="PolicyBodyCopy"/>
              <w:spacing w:after="120"/>
            </w:pPr>
          </w:p>
        </w:tc>
      </w:tr>
      <w:tr w:rsidR="00ED3637" w14:paraId="2E25419A" w14:textId="77777777" w:rsidTr="007633C7">
        <w:trPr>
          <w:trHeight w:val="680"/>
        </w:trPr>
        <w:tc>
          <w:tcPr>
            <w:tcW w:w="2093" w:type="dxa"/>
            <w:vMerge w:val="restart"/>
          </w:tcPr>
          <w:p w14:paraId="4F07D8DD" w14:textId="77777777" w:rsidR="00ED3637" w:rsidRDefault="00ED3637" w:rsidP="007633C7">
            <w:pPr>
              <w:pStyle w:val="PolicyBodyCopy"/>
              <w:spacing w:after="120"/>
              <w:jc w:val="left"/>
            </w:pPr>
            <w:r>
              <w:t>Nominated by</w:t>
            </w:r>
          </w:p>
          <w:p w14:paraId="7B177B5C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4EE479E6" w14:textId="77777777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</w:tr>
      <w:tr w:rsidR="00ED3637" w14:paraId="4A117698" w14:textId="77777777" w:rsidTr="007633C7">
        <w:trPr>
          <w:trHeight w:val="680"/>
        </w:trPr>
        <w:tc>
          <w:tcPr>
            <w:tcW w:w="2093" w:type="dxa"/>
            <w:vMerge/>
          </w:tcPr>
          <w:p w14:paraId="66526AA3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02D1EA2D" w14:textId="2850888B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Club/Association </w:t>
            </w:r>
            <w:r w:rsidRPr="004153B3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osition (if applicable)</w:t>
            </w:r>
          </w:p>
        </w:tc>
      </w:tr>
      <w:tr w:rsidR="00ED3637" w14:paraId="7DBDE00B" w14:textId="77777777" w:rsidTr="007633C7">
        <w:trPr>
          <w:trHeight w:val="332"/>
        </w:trPr>
        <w:tc>
          <w:tcPr>
            <w:tcW w:w="2093" w:type="dxa"/>
            <w:vMerge/>
          </w:tcPr>
          <w:p w14:paraId="1AFF928B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59A5A980" w14:textId="77777777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and email</w:t>
            </w:r>
          </w:p>
          <w:p w14:paraId="43646685" w14:textId="77777777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</w:p>
        </w:tc>
      </w:tr>
      <w:tr w:rsidR="00ED3637" w14:paraId="09F8FDB8" w14:textId="77777777" w:rsidTr="007633C7">
        <w:trPr>
          <w:trHeight w:val="904"/>
        </w:trPr>
        <w:tc>
          <w:tcPr>
            <w:tcW w:w="2093" w:type="dxa"/>
            <w:vMerge/>
          </w:tcPr>
          <w:p w14:paraId="7848FD21" w14:textId="77777777" w:rsidR="00ED3637" w:rsidRDefault="00ED3637" w:rsidP="007633C7">
            <w:pPr>
              <w:pStyle w:val="PolicyBodyCopy"/>
              <w:spacing w:after="120"/>
              <w:jc w:val="left"/>
            </w:pPr>
          </w:p>
        </w:tc>
        <w:tc>
          <w:tcPr>
            <w:tcW w:w="7149" w:type="dxa"/>
            <w:gridSpan w:val="3"/>
          </w:tcPr>
          <w:p w14:paraId="2323D400" w14:textId="77777777" w:rsidR="00ED3637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Signed  </w:t>
            </w:r>
          </w:p>
          <w:p w14:paraId="3088C4F7" w14:textId="77777777" w:rsidR="00ED3637" w:rsidRPr="004153B3" w:rsidRDefault="00ED3637" w:rsidP="007633C7">
            <w:pPr>
              <w:pStyle w:val="PolicyBodyCopy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Date ____/_____/______</w:t>
            </w:r>
          </w:p>
        </w:tc>
      </w:tr>
    </w:tbl>
    <w:p w14:paraId="0B7BA98C" w14:textId="19D9F574" w:rsidR="00BB4F9E" w:rsidRPr="00ED3637" w:rsidRDefault="00BB4F9E" w:rsidP="00BB4F9E">
      <w:pPr>
        <w:ind w:firstLine="720"/>
        <w:rPr>
          <w:rFonts w:asciiTheme="minorHAnsi" w:hAnsiTheme="minorHAnsi" w:cstheme="minorHAnsi"/>
        </w:rPr>
      </w:pPr>
    </w:p>
    <w:sectPr w:rsidR="00BB4F9E" w:rsidRPr="00ED3637" w:rsidSect="004153B3">
      <w:headerReference w:type="default" r:id="rId10"/>
      <w:footerReference w:type="default" r:id="rId11"/>
      <w:pgSz w:w="11906" w:h="16838"/>
      <w:pgMar w:top="993" w:right="1440" w:bottom="993" w:left="1440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D077" w14:textId="77777777" w:rsidR="008664B9" w:rsidRDefault="008664B9" w:rsidP="006878E0">
      <w:r>
        <w:separator/>
      </w:r>
    </w:p>
  </w:endnote>
  <w:endnote w:type="continuationSeparator" w:id="0">
    <w:p w14:paraId="6070334F" w14:textId="77777777" w:rsidR="008664B9" w:rsidRDefault="008664B9" w:rsidP="0068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B2E9" w14:textId="77777777" w:rsidR="00ED3637" w:rsidRPr="004153B3" w:rsidRDefault="00ED3637" w:rsidP="00415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D7C7" w14:textId="77777777" w:rsidR="008664B9" w:rsidRDefault="008664B9" w:rsidP="006878E0">
      <w:r>
        <w:separator/>
      </w:r>
    </w:p>
  </w:footnote>
  <w:footnote w:type="continuationSeparator" w:id="0">
    <w:p w14:paraId="267E5E77" w14:textId="77777777" w:rsidR="008664B9" w:rsidRDefault="008664B9" w:rsidP="0068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20D1" w14:textId="77777777" w:rsidR="00ED3637" w:rsidRPr="00436192" w:rsidRDefault="00ED3637" w:rsidP="00436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37E1"/>
    <w:multiLevelType w:val="hybridMultilevel"/>
    <w:tmpl w:val="5DC006B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AA5ACD"/>
    <w:multiLevelType w:val="hybridMultilevel"/>
    <w:tmpl w:val="A9C0A25A"/>
    <w:lvl w:ilvl="0" w:tplc="03149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1E0"/>
    <w:multiLevelType w:val="hybridMultilevel"/>
    <w:tmpl w:val="72443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1D13"/>
    <w:multiLevelType w:val="hybridMultilevel"/>
    <w:tmpl w:val="1A9A07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2C9B"/>
    <w:multiLevelType w:val="hybridMultilevel"/>
    <w:tmpl w:val="E0BC1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699C"/>
    <w:multiLevelType w:val="hybridMultilevel"/>
    <w:tmpl w:val="A6E091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F5E4F"/>
    <w:multiLevelType w:val="hybridMultilevel"/>
    <w:tmpl w:val="22CAFC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C42EA"/>
    <w:multiLevelType w:val="hybridMultilevel"/>
    <w:tmpl w:val="C04E17B6"/>
    <w:lvl w:ilvl="0" w:tplc="0C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2F2E34E6"/>
    <w:multiLevelType w:val="hybridMultilevel"/>
    <w:tmpl w:val="349A60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7EDB"/>
    <w:multiLevelType w:val="hybridMultilevel"/>
    <w:tmpl w:val="E7C27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42456"/>
    <w:multiLevelType w:val="hybridMultilevel"/>
    <w:tmpl w:val="5074E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7816"/>
    <w:multiLevelType w:val="hybridMultilevel"/>
    <w:tmpl w:val="881E6F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0064C"/>
    <w:multiLevelType w:val="hybridMultilevel"/>
    <w:tmpl w:val="773004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7521E"/>
    <w:multiLevelType w:val="hybridMultilevel"/>
    <w:tmpl w:val="08AC0280"/>
    <w:lvl w:ilvl="0" w:tplc="3BD26C62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494A"/>
    <w:multiLevelType w:val="hybridMultilevel"/>
    <w:tmpl w:val="CBC042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5BA7"/>
    <w:multiLevelType w:val="hybridMultilevel"/>
    <w:tmpl w:val="C66489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E394E"/>
    <w:multiLevelType w:val="hybridMultilevel"/>
    <w:tmpl w:val="31866D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24C64"/>
    <w:multiLevelType w:val="hybridMultilevel"/>
    <w:tmpl w:val="DD20A4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35859"/>
    <w:multiLevelType w:val="hybridMultilevel"/>
    <w:tmpl w:val="50622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46608"/>
    <w:multiLevelType w:val="hybridMultilevel"/>
    <w:tmpl w:val="5B10F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47099">
    <w:abstractNumId w:val="11"/>
  </w:num>
  <w:num w:numId="2" w16cid:durableId="1145702161">
    <w:abstractNumId w:val="12"/>
  </w:num>
  <w:num w:numId="3" w16cid:durableId="1949658004">
    <w:abstractNumId w:val="15"/>
  </w:num>
  <w:num w:numId="4" w16cid:durableId="72091919">
    <w:abstractNumId w:val="8"/>
  </w:num>
  <w:num w:numId="5" w16cid:durableId="307101871">
    <w:abstractNumId w:val="14"/>
  </w:num>
  <w:num w:numId="6" w16cid:durableId="510948999">
    <w:abstractNumId w:val="16"/>
  </w:num>
  <w:num w:numId="7" w16cid:durableId="1841116873">
    <w:abstractNumId w:val="5"/>
  </w:num>
  <w:num w:numId="8" w16cid:durableId="324938828">
    <w:abstractNumId w:val="3"/>
  </w:num>
  <w:num w:numId="9" w16cid:durableId="1023822897">
    <w:abstractNumId w:val="6"/>
  </w:num>
  <w:num w:numId="10" w16cid:durableId="568225731">
    <w:abstractNumId w:val="1"/>
  </w:num>
  <w:num w:numId="11" w16cid:durableId="1151215483">
    <w:abstractNumId w:val="19"/>
  </w:num>
  <w:num w:numId="12" w16cid:durableId="798838915">
    <w:abstractNumId w:val="2"/>
  </w:num>
  <w:num w:numId="13" w16cid:durableId="251477445">
    <w:abstractNumId w:val="0"/>
  </w:num>
  <w:num w:numId="14" w16cid:durableId="346490125">
    <w:abstractNumId w:val="18"/>
  </w:num>
  <w:num w:numId="15" w16cid:durableId="1752853885">
    <w:abstractNumId w:val="10"/>
  </w:num>
  <w:num w:numId="16" w16cid:durableId="1700156653">
    <w:abstractNumId w:val="9"/>
  </w:num>
  <w:num w:numId="17" w16cid:durableId="421294658">
    <w:abstractNumId w:val="17"/>
  </w:num>
  <w:num w:numId="18" w16cid:durableId="2122992191">
    <w:abstractNumId w:val="4"/>
  </w:num>
  <w:num w:numId="19" w16cid:durableId="1194921724">
    <w:abstractNumId w:val="7"/>
  </w:num>
  <w:num w:numId="20" w16cid:durableId="355664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E0"/>
    <w:rsid w:val="0006636F"/>
    <w:rsid w:val="000C4AB3"/>
    <w:rsid w:val="000D35B1"/>
    <w:rsid w:val="00105251"/>
    <w:rsid w:val="00105FEA"/>
    <w:rsid w:val="00145D45"/>
    <w:rsid w:val="00174206"/>
    <w:rsid w:val="00183904"/>
    <w:rsid w:val="001A4A6A"/>
    <w:rsid w:val="001F3E80"/>
    <w:rsid w:val="00225405"/>
    <w:rsid w:val="00234C3D"/>
    <w:rsid w:val="00241BCA"/>
    <w:rsid w:val="00244A68"/>
    <w:rsid w:val="00266A0B"/>
    <w:rsid w:val="002B7BC5"/>
    <w:rsid w:val="002C1843"/>
    <w:rsid w:val="002C3239"/>
    <w:rsid w:val="002D5553"/>
    <w:rsid w:val="002F5867"/>
    <w:rsid w:val="00322146"/>
    <w:rsid w:val="00357014"/>
    <w:rsid w:val="00367A21"/>
    <w:rsid w:val="00381DF7"/>
    <w:rsid w:val="003B43AA"/>
    <w:rsid w:val="003B4679"/>
    <w:rsid w:val="003D1038"/>
    <w:rsid w:val="00407FEF"/>
    <w:rsid w:val="004153B3"/>
    <w:rsid w:val="0043319E"/>
    <w:rsid w:val="00436192"/>
    <w:rsid w:val="00442284"/>
    <w:rsid w:val="00454B55"/>
    <w:rsid w:val="004B7168"/>
    <w:rsid w:val="004F19B7"/>
    <w:rsid w:val="00507887"/>
    <w:rsid w:val="00571FD9"/>
    <w:rsid w:val="00580C29"/>
    <w:rsid w:val="005C2988"/>
    <w:rsid w:val="005E6197"/>
    <w:rsid w:val="00604991"/>
    <w:rsid w:val="00605429"/>
    <w:rsid w:val="00632FAF"/>
    <w:rsid w:val="00647F68"/>
    <w:rsid w:val="0065796F"/>
    <w:rsid w:val="006878E0"/>
    <w:rsid w:val="006B359A"/>
    <w:rsid w:val="006E0F0E"/>
    <w:rsid w:val="006E641F"/>
    <w:rsid w:val="00741E9C"/>
    <w:rsid w:val="007866E5"/>
    <w:rsid w:val="007A03FC"/>
    <w:rsid w:val="007B61C1"/>
    <w:rsid w:val="007B6B53"/>
    <w:rsid w:val="007C6A5C"/>
    <w:rsid w:val="007C7F7C"/>
    <w:rsid w:val="007D54A6"/>
    <w:rsid w:val="008246F7"/>
    <w:rsid w:val="008515D0"/>
    <w:rsid w:val="008664B9"/>
    <w:rsid w:val="00880126"/>
    <w:rsid w:val="00895C27"/>
    <w:rsid w:val="008A70EE"/>
    <w:rsid w:val="008C09BD"/>
    <w:rsid w:val="008C6F9A"/>
    <w:rsid w:val="008E4938"/>
    <w:rsid w:val="00916BD1"/>
    <w:rsid w:val="00933B73"/>
    <w:rsid w:val="0094234E"/>
    <w:rsid w:val="00950BAB"/>
    <w:rsid w:val="00972E29"/>
    <w:rsid w:val="0097423E"/>
    <w:rsid w:val="00990103"/>
    <w:rsid w:val="0099381C"/>
    <w:rsid w:val="009A233D"/>
    <w:rsid w:val="009E0D56"/>
    <w:rsid w:val="009E3D08"/>
    <w:rsid w:val="009F34CF"/>
    <w:rsid w:val="00A505B8"/>
    <w:rsid w:val="00A868BE"/>
    <w:rsid w:val="00AB531C"/>
    <w:rsid w:val="00AD00D3"/>
    <w:rsid w:val="00AE013C"/>
    <w:rsid w:val="00AE7A47"/>
    <w:rsid w:val="00B34CB2"/>
    <w:rsid w:val="00B54108"/>
    <w:rsid w:val="00B566DD"/>
    <w:rsid w:val="00BB4F9E"/>
    <w:rsid w:val="00BB6519"/>
    <w:rsid w:val="00C03F99"/>
    <w:rsid w:val="00C06359"/>
    <w:rsid w:val="00C1317A"/>
    <w:rsid w:val="00C24F5C"/>
    <w:rsid w:val="00C6352D"/>
    <w:rsid w:val="00C70231"/>
    <w:rsid w:val="00CB3291"/>
    <w:rsid w:val="00CD4A15"/>
    <w:rsid w:val="00CE653F"/>
    <w:rsid w:val="00D17547"/>
    <w:rsid w:val="00D21243"/>
    <w:rsid w:val="00D4226B"/>
    <w:rsid w:val="00D44F8B"/>
    <w:rsid w:val="00D578B0"/>
    <w:rsid w:val="00D65FB7"/>
    <w:rsid w:val="00D7341C"/>
    <w:rsid w:val="00DA4E77"/>
    <w:rsid w:val="00E30303"/>
    <w:rsid w:val="00ED3637"/>
    <w:rsid w:val="00ED6875"/>
    <w:rsid w:val="00EE6425"/>
    <w:rsid w:val="00EF3D7F"/>
    <w:rsid w:val="00F16C80"/>
    <w:rsid w:val="00F31430"/>
    <w:rsid w:val="00F46920"/>
    <w:rsid w:val="00F863C5"/>
    <w:rsid w:val="00FA2750"/>
    <w:rsid w:val="00FA4D9E"/>
    <w:rsid w:val="00F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B8756"/>
  <w15:docId w15:val="{A901830E-CAAB-4EE9-9ECB-AEC89873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E0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878E0"/>
    <w:pPr>
      <w:keepNext/>
      <w:ind w:left="1077" w:hanging="1077"/>
      <w:outlineLvl w:val="1"/>
    </w:pPr>
    <w:rPr>
      <w:rFonts w:cs="Times New Roman"/>
      <w:sz w:val="30"/>
      <w:szCs w:val="20"/>
    </w:rPr>
  </w:style>
  <w:style w:type="paragraph" w:styleId="Heading3">
    <w:name w:val="heading 3"/>
    <w:basedOn w:val="Normal"/>
    <w:next w:val="Normal"/>
    <w:link w:val="Heading3Char"/>
    <w:qFormat/>
    <w:rsid w:val="006878E0"/>
    <w:pPr>
      <w:keepNext/>
      <w:tabs>
        <w:tab w:val="left" w:pos="4820"/>
      </w:tabs>
      <w:ind w:left="1077" w:hanging="1077"/>
      <w:outlineLvl w:val="2"/>
    </w:pPr>
    <w:rPr>
      <w:rFonts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878E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78E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78E0"/>
    <w:rPr>
      <w:rFonts w:ascii="Arial" w:eastAsia="Times New Roman" w:hAnsi="Arial" w:cs="Arial"/>
      <w:sz w:val="24"/>
      <w:szCs w:val="20"/>
    </w:rPr>
  </w:style>
  <w:style w:type="paragraph" w:customStyle="1" w:styleId="PolicyBodyCopy">
    <w:name w:val="Policy Body Copy"/>
    <w:link w:val="PolicyBodyCopyCharChar"/>
    <w:rsid w:val="006878E0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PolicyBodyCopyCharChar">
    <w:name w:val="Policy Body Copy Char Char"/>
    <w:link w:val="PolicyBodyCopy"/>
    <w:locked/>
    <w:rsid w:val="006878E0"/>
    <w:rPr>
      <w:rFonts w:ascii="Arial" w:eastAsia="Times New Roman" w:hAnsi="Arial" w:cs="Times New Roman"/>
    </w:rPr>
  </w:style>
  <w:style w:type="paragraph" w:customStyle="1" w:styleId="PolicyHeading4">
    <w:name w:val="Policy Heading 4"/>
    <w:basedOn w:val="PolicyBodyCopy"/>
    <w:next w:val="PolicyBodyCopy"/>
    <w:rsid w:val="006878E0"/>
    <w:rPr>
      <w:b/>
      <w:sz w:val="24"/>
    </w:rPr>
  </w:style>
  <w:style w:type="paragraph" w:customStyle="1" w:styleId="PolicyHeading3">
    <w:name w:val="Policy Heading 3"/>
    <w:basedOn w:val="PolicyBodyCopy"/>
    <w:next w:val="PolicyBodyCopy"/>
    <w:rsid w:val="006878E0"/>
    <w:pPr>
      <w:spacing w:before="240" w:after="120"/>
    </w:pPr>
    <w:rPr>
      <w:b/>
      <w:sz w:val="28"/>
    </w:rPr>
  </w:style>
  <w:style w:type="paragraph" w:customStyle="1" w:styleId="PolicyHeading1">
    <w:name w:val="Policy Heading 1"/>
    <w:basedOn w:val="PolicyBodyCopy"/>
    <w:rsid w:val="006878E0"/>
    <w:pPr>
      <w:jc w:val="center"/>
    </w:pPr>
    <w:rPr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878E0"/>
    <w:rPr>
      <w:rFonts w:ascii="Arial" w:eastAsia="Times New Roman" w:hAnsi="Arial" w:cs="Times New Roman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6878E0"/>
    <w:rPr>
      <w:rFonts w:ascii="Arial" w:eastAsia="Times New Roman" w:hAnsi="Arial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E0"/>
    <w:rPr>
      <w:rFonts w:ascii="Tahoma" w:eastAsia="Times New Roman" w:hAnsi="Tahoma" w:cs="Tahoma"/>
      <w:sz w:val="16"/>
      <w:szCs w:val="16"/>
    </w:rPr>
  </w:style>
  <w:style w:type="character" w:customStyle="1" w:styleId="StylePolicyBodyCopyCharChar9ptAuto">
    <w:name w:val="Style Policy Body Copy Char Char + 9 pt Auto"/>
    <w:rsid w:val="003D1038"/>
    <w:rPr>
      <w:rFonts w:ascii="Arial" w:hAnsi="Arial" w:cs="Arial"/>
      <w:color w:val="auto"/>
      <w:sz w:val="18"/>
      <w:szCs w:val="22"/>
      <w:lang w:val="en-AU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F3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E8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E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E80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D5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D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1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4F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6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32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7976">
                          <w:marLeft w:val="210"/>
                          <w:marRight w:val="210"/>
                          <w:marTop w:val="27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77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basketballs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31A9-71FF-42F9-BAEE-9FF357F8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Burns</dc:creator>
  <cp:lastModifiedBy>Courtney Schild</cp:lastModifiedBy>
  <cp:revision>2</cp:revision>
  <cp:lastPrinted>2021-07-02T02:42:00Z</cp:lastPrinted>
  <dcterms:created xsi:type="dcterms:W3CDTF">2024-09-03T04:32:00Z</dcterms:created>
  <dcterms:modified xsi:type="dcterms:W3CDTF">2024-09-03T04:32:00Z</dcterms:modified>
</cp:coreProperties>
</file>